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BB3" w:rsidRPr="00446F9D" w:rsidRDefault="00161BB3" w:rsidP="00161BB3">
      <w:pPr>
        <w:pStyle w:val="Header"/>
        <w:tabs>
          <w:tab w:val="clear" w:pos="4536"/>
        </w:tabs>
        <w:rPr>
          <w:i/>
        </w:rPr>
      </w:pPr>
      <w:r w:rsidRPr="00446F9D">
        <w:t xml:space="preserve">TSG-RAN WG1 </w:t>
      </w:r>
      <w:r>
        <w:t>#98</w:t>
      </w:r>
      <w:r w:rsidRPr="00446F9D">
        <w:tab/>
      </w:r>
      <w:r w:rsidR="00BC267B" w:rsidRPr="00BC267B">
        <w:t>R1-19</w:t>
      </w:r>
      <w:r w:rsidR="00D73B17">
        <w:t>09599</w:t>
      </w:r>
      <w:bookmarkStart w:id="0" w:name="_GoBack"/>
      <w:bookmarkEnd w:id="0"/>
    </w:p>
    <w:p w:rsidR="00161BB3" w:rsidRPr="000833FA" w:rsidRDefault="00161BB3" w:rsidP="00161BB3">
      <w:pPr>
        <w:pStyle w:val="Header"/>
        <w:rPr>
          <w:color w:val="000000"/>
        </w:rPr>
      </w:pPr>
      <w:r>
        <w:t>Prague, Czech Republic, August 26 – 30, 2019</w:t>
      </w:r>
    </w:p>
    <w:p w:rsidR="00161BB3" w:rsidRPr="007A0766" w:rsidRDefault="00161BB3" w:rsidP="00161BB3">
      <w:pPr>
        <w:pStyle w:val="Header"/>
      </w:pPr>
    </w:p>
    <w:p w:rsidR="00161BB3" w:rsidRPr="007A0766" w:rsidRDefault="00161BB3" w:rsidP="00161BB3">
      <w:pPr>
        <w:pStyle w:val="Header"/>
        <w:tabs>
          <w:tab w:val="clear" w:pos="4536"/>
          <w:tab w:val="left" w:pos="1800"/>
        </w:tabs>
        <w:ind w:left="1800" w:hanging="1800"/>
      </w:pPr>
      <w:r w:rsidRPr="007A0766">
        <w:t>Source:</w:t>
      </w:r>
      <w:r w:rsidRPr="007A0766">
        <w:tab/>
        <w:t xml:space="preserve">Ericsson </w:t>
      </w:r>
    </w:p>
    <w:p w:rsidR="00161BB3" w:rsidRPr="007A0766" w:rsidRDefault="00161BB3" w:rsidP="00161BB3">
      <w:pPr>
        <w:pStyle w:val="Header"/>
        <w:tabs>
          <w:tab w:val="clear" w:pos="4536"/>
          <w:tab w:val="left" w:pos="1800"/>
        </w:tabs>
      </w:pPr>
      <w:r w:rsidRPr="007A0766">
        <w:t>Title:</w:t>
      </w:r>
      <w:bookmarkStart w:id="1" w:name="Title"/>
      <w:bookmarkEnd w:id="1"/>
      <w:r w:rsidRPr="007A0766">
        <w:tab/>
      </w:r>
      <w:r w:rsidR="00FC18CC">
        <w:t>Monday offline discussion on</w:t>
      </w:r>
      <w:r w:rsidRPr="00F7737C">
        <w:t xml:space="preserve"> 7.1.3 – resource allocation</w:t>
      </w:r>
    </w:p>
    <w:p w:rsidR="00161BB3" w:rsidRPr="007A0766" w:rsidRDefault="00161BB3" w:rsidP="00161BB3">
      <w:pPr>
        <w:pStyle w:val="Header"/>
        <w:tabs>
          <w:tab w:val="left" w:pos="1800"/>
        </w:tabs>
      </w:pPr>
      <w:r w:rsidRPr="007A0766">
        <w:t>Agenda Item:</w:t>
      </w:r>
      <w:bookmarkStart w:id="2" w:name="Source"/>
      <w:bookmarkEnd w:id="2"/>
      <w:r w:rsidRPr="007A0766">
        <w:tab/>
      </w:r>
      <w:bookmarkStart w:id="3" w:name="_Hlk499033340"/>
      <w:r w:rsidRPr="007A0766">
        <w:t>7.1.3</w:t>
      </w:r>
      <w:bookmarkEnd w:id="3"/>
    </w:p>
    <w:p w:rsidR="00161BB3" w:rsidRPr="007A0766" w:rsidRDefault="00161BB3" w:rsidP="00161BB3">
      <w:pPr>
        <w:pStyle w:val="Header"/>
        <w:tabs>
          <w:tab w:val="left" w:pos="1800"/>
        </w:tabs>
      </w:pPr>
      <w:r w:rsidRPr="007A0766">
        <w:t>Document for:</w:t>
      </w:r>
      <w:r w:rsidRPr="007A0766">
        <w:tab/>
      </w:r>
      <w:bookmarkStart w:id="4" w:name="DocumentFor"/>
      <w:bookmarkEnd w:id="4"/>
      <w:r w:rsidRPr="007A0766">
        <w:t>Discussion and Decision</w:t>
      </w:r>
    </w:p>
    <w:p w:rsidR="00161BB3" w:rsidRPr="007A0766" w:rsidRDefault="00161BB3" w:rsidP="00161BB3">
      <w:pPr>
        <w:pBdr>
          <w:bottom w:val="single" w:sz="4" w:space="1" w:color="auto"/>
        </w:pBdr>
        <w:tabs>
          <w:tab w:val="left" w:pos="2552"/>
        </w:tabs>
      </w:pPr>
    </w:p>
    <w:p w:rsidR="00161BB3" w:rsidRPr="007A0766" w:rsidRDefault="00161BB3" w:rsidP="00161BB3">
      <w:pPr>
        <w:pStyle w:val="Heading1"/>
      </w:pPr>
      <w:r w:rsidRPr="007A0766">
        <w:t>Introduction</w:t>
      </w:r>
    </w:p>
    <w:p w:rsidR="00CD4CCB" w:rsidRPr="007A0766" w:rsidRDefault="00281AD6" w:rsidP="00161BB3">
      <w:pPr>
        <w:pStyle w:val="BodyText"/>
      </w:pPr>
      <w:r>
        <w:t>This document captures the RAN1</w:t>
      </w:r>
      <w:r w:rsidR="00CD4CCB">
        <w:t xml:space="preserve"> organized offline discussion minutes</w:t>
      </w:r>
      <w:r>
        <w:t xml:space="preserve"> </w:t>
      </w:r>
      <w:r w:rsidR="00CD4CCB">
        <w:t>on Monday, August 26, 2019</w:t>
      </w:r>
      <w:r>
        <w:t xml:space="preserve">, </w:t>
      </w:r>
      <w:r w:rsidR="00FC18CC">
        <w:t xml:space="preserve">about resource allocation issues under </w:t>
      </w:r>
      <w:r w:rsidR="001771E4">
        <w:t>7.1.3.</w:t>
      </w:r>
    </w:p>
    <w:p w:rsidR="00281AD6" w:rsidRDefault="00161BB3" w:rsidP="00281AD6">
      <w:pPr>
        <w:pStyle w:val="Heading1"/>
      </w:pPr>
      <w:r w:rsidRPr="007A0766">
        <w:t>Summary</w:t>
      </w:r>
    </w:p>
    <w:p w:rsidR="00281AD6" w:rsidRPr="00435758" w:rsidRDefault="00281AD6" w:rsidP="00281AD6">
      <w:pPr>
        <w:rPr>
          <w:i/>
          <w:iCs/>
          <w:u w:val="single"/>
          <w:lang w:eastAsia="x-none"/>
        </w:rPr>
      </w:pPr>
      <w:r w:rsidRPr="00435758">
        <w:rPr>
          <w:i/>
          <w:iCs/>
          <w:u w:val="single"/>
          <w:lang w:eastAsia="x-none"/>
        </w:rPr>
        <w:t>Resource Allocation</w:t>
      </w:r>
    </w:p>
    <w:p w:rsidR="00281AD6" w:rsidRDefault="007F68F1" w:rsidP="00281AD6">
      <w:pPr>
        <w:rPr>
          <w:lang w:eastAsia="x-none"/>
        </w:rPr>
      </w:pPr>
      <w:hyperlink r:id="rId7" w:history="1">
        <w:r w:rsidR="00281AD6" w:rsidRPr="00435758">
          <w:rPr>
            <w:rStyle w:val="Hyperlink"/>
            <w:b/>
            <w:bCs/>
            <w:lang w:eastAsia="x-none"/>
          </w:rPr>
          <w:t>R1-1909470</w:t>
        </w:r>
      </w:hyperlink>
      <w:r w:rsidR="00281AD6">
        <w:rPr>
          <w:lang w:eastAsia="x-none"/>
        </w:rPr>
        <w:tab/>
        <w:t>Summary of 7.1.3 – resource allocation</w:t>
      </w:r>
      <w:r w:rsidR="00281AD6">
        <w:rPr>
          <w:lang w:eastAsia="x-none"/>
        </w:rPr>
        <w:tab/>
        <w:t>Ericsson</w:t>
      </w:r>
    </w:p>
    <w:p w:rsidR="00281AD6" w:rsidRDefault="007F68F1" w:rsidP="00281AD6">
      <w:pPr>
        <w:rPr>
          <w:lang w:eastAsia="x-none"/>
        </w:rPr>
      </w:pPr>
      <w:hyperlink r:id="rId8" w:history="1">
        <w:r w:rsidR="00281AD6" w:rsidRPr="00435758">
          <w:rPr>
            <w:rStyle w:val="Hyperlink"/>
            <w:b/>
            <w:bCs/>
            <w:lang w:eastAsia="x-none"/>
          </w:rPr>
          <w:t>R1-1908326</w:t>
        </w:r>
      </w:hyperlink>
      <w:r w:rsidR="00281AD6">
        <w:rPr>
          <w:lang w:eastAsia="x-none"/>
        </w:rPr>
        <w:tab/>
        <w:t>Draft CR on PUSCH frequency resource allocation</w:t>
      </w:r>
      <w:r w:rsidR="00281AD6">
        <w:rPr>
          <w:lang w:eastAsia="x-none"/>
        </w:rPr>
        <w:tab/>
        <w:t>ZTE</w:t>
      </w:r>
    </w:p>
    <w:p w:rsidR="00281AD6" w:rsidRDefault="00281AD6" w:rsidP="00281AD6">
      <w:pPr>
        <w:rPr>
          <w:lang w:eastAsia="x-none"/>
        </w:rPr>
      </w:pPr>
      <w:r w:rsidRPr="00626F95">
        <w:rPr>
          <w:highlight w:val="yellow"/>
          <w:lang w:eastAsia="x-none"/>
        </w:rPr>
        <w:t>Check further offline</w:t>
      </w:r>
    </w:p>
    <w:p w:rsidR="00281AD6" w:rsidRDefault="00281AD6" w:rsidP="00281AD6">
      <w:pPr>
        <w:rPr>
          <w:lang w:eastAsia="x-none"/>
        </w:rPr>
      </w:pPr>
    </w:p>
    <w:p w:rsidR="00281AD6" w:rsidRDefault="00281AD6" w:rsidP="00281AD6">
      <w:pPr>
        <w:rPr>
          <w:lang w:eastAsia="x-none"/>
        </w:rPr>
      </w:pPr>
      <w:r>
        <w:rPr>
          <w:lang w:eastAsia="x-none"/>
        </w:rPr>
        <w:t>Monday offline session:</w:t>
      </w:r>
    </w:p>
    <w:p w:rsidR="00281AD6" w:rsidRDefault="00281AD6" w:rsidP="00281AD6">
      <w:pPr>
        <w:rPr>
          <w:lang w:eastAsia="x-none"/>
        </w:rPr>
      </w:pPr>
      <w:r>
        <w:rPr>
          <w:lang w:eastAsia="x-none"/>
        </w:rPr>
        <w:t>Comment 1: the CR clarifies PUSCH frequency resource allocation when UE does not support DCI based BWP switching</w:t>
      </w:r>
    </w:p>
    <w:p w:rsidR="00281AD6" w:rsidRDefault="00281AD6" w:rsidP="00281AD6">
      <w:pPr>
        <w:rPr>
          <w:lang w:eastAsia="x-none"/>
        </w:rPr>
      </w:pPr>
      <w:r>
        <w:rPr>
          <w:lang w:eastAsia="x-none"/>
        </w:rPr>
        <w:t>Comment 2: this seems not an essential change.</w:t>
      </w:r>
    </w:p>
    <w:p w:rsidR="00281AD6" w:rsidRDefault="00281AD6" w:rsidP="00281AD6">
      <w:pPr>
        <w:rPr>
          <w:lang w:eastAsia="x-none"/>
        </w:rPr>
      </w:pPr>
    </w:p>
    <w:p w:rsidR="00281AD6" w:rsidRDefault="00281AD6" w:rsidP="00281AD6">
      <w:pPr>
        <w:rPr>
          <w:lang w:eastAsia="x-none"/>
        </w:rPr>
      </w:pPr>
      <w:r w:rsidRPr="00281AD6">
        <w:rPr>
          <w:highlight w:val="cyan"/>
          <w:lang w:eastAsia="x-none"/>
        </w:rPr>
        <w:t>Offline consensus: adopt the CR and include it in alignment CR</w:t>
      </w:r>
    </w:p>
    <w:p w:rsidR="00281AD6" w:rsidRDefault="00281AD6" w:rsidP="00281AD6">
      <w:pPr>
        <w:rPr>
          <w:lang w:eastAsia="x-none"/>
        </w:rPr>
      </w:pPr>
    </w:p>
    <w:p w:rsidR="00281AD6" w:rsidRDefault="00281AD6" w:rsidP="00281AD6">
      <w:pPr>
        <w:rPr>
          <w:lang w:eastAsia="x-none"/>
        </w:rPr>
      </w:pPr>
    </w:p>
    <w:p w:rsidR="00281AD6" w:rsidRDefault="007F68F1" w:rsidP="00281AD6">
      <w:pPr>
        <w:rPr>
          <w:lang w:eastAsia="x-none"/>
        </w:rPr>
      </w:pPr>
      <w:hyperlink r:id="rId9" w:history="1">
        <w:r w:rsidR="00281AD6" w:rsidRPr="0089080D">
          <w:rPr>
            <w:rStyle w:val="Hyperlink"/>
            <w:b/>
            <w:bCs/>
            <w:lang w:eastAsia="x-none"/>
          </w:rPr>
          <w:t>R1-1908457</w:t>
        </w:r>
      </w:hyperlink>
      <w:r w:rsidR="00281AD6">
        <w:rPr>
          <w:lang w:eastAsia="x-none"/>
        </w:rPr>
        <w:tab/>
        <w:t>Draft CR on maximum number of layers according to band combination in TBS_LBRM for TS38.212</w:t>
      </w:r>
      <w:r w:rsidR="00281AD6">
        <w:rPr>
          <w:lang w:eastAsia="x-none"/>
        </w:rPr>
        <w:tab/>
      </w:r>
      <w:r w:rsidR="00281AD6">
        <w:rPr>
          <w:lang w:eastAsia="x-none"/>
        </w:rPr>
        <w:tab/>
        <w:t>Samsung</w:t>
      </w:r>
    </w:p>
    <w:p w:rsidR="00281AD6" w:rsidRDefault="00281AD6" w:rsidP="00281AD6">
      <w:pPr>
        <w:rPr>
          <w:lang w:eastAsia="x-none"/>
        </w:rPr>
      </w:pPr>
      <w:r w:rsidRPr="00626F95">
        <w:rPr>
          <w:highlight w:val="yellow"/>
          <w:lang w:eastAsia="x-none"/>
        </w:rPr>
        <w:t>Check further offline</w:t>
      </w:r>
    </w:p>
    <w:p w:rsidR="00281AD6" w:rsidRDefault="00281AD6" w:rsidP="00281AD6">
      <w:pPr>
        <w:rPr>
          <w:lang w:eastAsia="x-none"/>
        </w:rPr>
      </w:pPr>
    </w:p>
    <w:p w:rsidR="00281AD6" w:rsidRDefault="00281AD6" w:rsidP="00281AD6">
      <w:pPr>
        <w:rPr>
          <w:lang w:eastAsia="x-none"/>
        </w:rPr>
      </w:pPr>
      <w:r>
        <w:rPr>
          <w:lang w:eastAsia="x-none"/>
        </w:rPr>
        <w:t>Monday offline session:</w:t>
      </w:r>
    </w:p>
    <w:p w:rsidR="00281AD6" w:rsidRDefault="00281AD6" w:rsidP="00281AD6">
      <w:pPr>
        <w:rPr>
          <w:lang w:eastAsia="x-none"/>
        </w:rPr>
      </w:pPr>
      <w:r>
        <w:rPr>
          <w:lang w:eastAsia="x-none"/>
        </w:rPr>
        <w:t xml:space="preserve">Comment 1: whenever there is </w:t>
      </w:r>
      <w:proofErr w:type="spellStart"/>
      <w:proofErr w:type="gramStart"/>
      <w:r>
        <w:rPr>
          <w:lang w:eastAsia="x-none"/>
        </w:rPr>
        <w:t>a</w:t>
      </w:r>
      <w:proofErr w:type="spellEnd"/>
      <w:proofErr w:type="gramEnd"/>
      <w:r>
        <w:rPr>
          <w:lang w:eastAsia="x-none"/>
        </w:rPr>
        <w:t xml:space="preserve"> ambiguous scenario, NW can use </w:t>
      </w:r>
      <w:r w:rsidR="00FC18CC">
        <w:rPr>
          <w:lang w:eastAsia="x-none"/>
        </w:rPr>
        <w:t>signaling</w:t>
      </w:r>
      <w:r>
        <w:rPr>
          <w:lang w:eastAsia="x-none"/>
        </w:rPr>
        <w:t xml:space="preserve"> to avoid the ambiguity.</w:t>
      </w:r>
    </w:p>
    <w:p w:rsidR="00281AD6" w:rsidRDefault="00281AD6" w:rsidP="00281AD6">
      <w:pPr>
        <w:rPr>
          <w:lang w:eastAsia="x-none"/>
        </w:rPr>
      </w:pPr>
      <w:r>
        <w:rPr>
          <w:lang w:eastAsia="x-none"/>
        </w:rPr>
        <w:t xml:space="preserve">Comment 2: this ambiguous issue exists before RRC </w:t>
      </w:r>
      <w:r w:rsidR="00FC18CC">
        <w:rPr>
          <w:lang w:eastAsia="x-none"/>
        </w:rPr>
        <w:t>signaling</w:t>
      </w:r>
      <w:r>
        <w:rPr>
          <w:lang w:eastAsia="x-none"/>
        </w:rPr>
        <w:t>. How to resolve ambiguity before NW signals?</w:t>
      </w:r>
    </w:p>
    <w:p w:rsidR="00281AD6" w:rsidRDefault="00281AD6" w:rsidP="00281AD6">
      <w:pPr>
        <w:rPr>
          <w:lang w:eastAsia="x-none"/>
        </w:rPr>
      </w:pPr>
      <w:r>
        <w:rPr>
          <w:lang w:eastAsia="x-none"/>
        </w:rPr>
        <w:t>Comment 3: response to comment 2, there are ways to resolve, e.g. NW can do conservative scheduling</w:t>
      </w:r>
    </w:p>
    <w:p w:rsidR="00281AD6" w:rsidRDefault="00281AD6" w:rsidP="00281AD6">
      <w:pPr>
        <w:rPr>
          <w:lang w:eastAsia="x-none"/>
        </w:rPr>
      </w:pPr>
      <w:r>
        <w:rPr>
          <w:lang w:eastAsia="x-none"/>
        </w:rPr>
        <w:t>Comment 4: clarification is necessary, change maximum to minimum</w:t>
      </w:r>
    </w:p>
    <w:p w:rsidR="00281AD6" w:rsidRDefault="00281AD6" w:rsidP="00281AD6">
      <w:pPr>
        <w:rPr>
          <w:lang w:eastAsia="x-none"/>
        </w:rPr>
      </w:pPr>
    </w:p>
    <w:p w:rsidR="00281AD6" w:rsidRDefault="00281AD6" w:rsidP="00281AD6">
      <w:pPr>
        <w:rPr>
          <w:lang w:eastAsia="x-none"/>
        </w:rPr>
      </w:pPr>
      <w:r w:rsidRPr="00281AD6">
        <w:rPr>
          <w:highlight w:val="cyan"/>
          <w:lang w:eastAsia="x-none"/>
        </w:rPr>
        <w:t>Offline outcome: Need more time to discuss</w:t>
      </w:r>
    </w:p>
    <w:p w:rsidR="00281AD6" w:rsidRDefault="00281AD6" w:rsidP="00281AD6">
      <w:pPr>
        <w:rPr>
          <w:lang w:eastAsia="x-none"/>
        </w:rPr>
      </w:pPr>
    </w:p>
    <w:p w:rsidR="00281AD6" w:rsidRDefault="00281AD6" w:rsidP="00281AD6">
      <w:pPr>
        <w:rPr>
          <w:lang w:eastAsia="x-none"/>
        </w:rPr>
      </w:pPr>
    </w:p>
    <w:p w:rsidR="00281AD6" w:rsidRDefault="007F68F1" w:rsidP="00281AD6">
      <w:pPr>
        <w:rPr>
          <w:lang w:eastAsia="x-none"/>
        </w:rPr>
      </w:pPr>
      <w:hyperlink r:id="rId10" w:history="1">
        <w:r w:rsidR="00281AD6" w:rsidRPr="00B22C71">
          <w:rPr>
            <w:rStyle w:val="Hyperlink"/>
            <w:b/>
            <w:bCs/>
            <w:lang w:eastAsia="x-none"/>
          </w:rPr>
          <w:t>R1-1908562</w:t>
        </w:r>
      </w:hyperlink>
      <w:r w:rsidR="00281AD6">
        <w:rPr>
          <w:lang w:eastAsia="x-none"/>
        </w:rPr>
        <w:tab/>
        <w:t>Correction on slot configuration</w:t>
      </w:r>
      <w:r w:rsidR="00281AD6">
        <w:rPr>
          <w:lang w:eastAsia="x-none"/>
        </w:rPr>
        <w:tab/>
        <w:t>CATT</w:t>
      </w:r>
    </w:p>
    <w:p w:rsidR="00281AD6" w:rsidRDefault="00281AD6" w:rsidP="00281AD6">
      <w:pPr>
        <w:rPr>
          <w:lang w:eastAsia="x-none"/>
        </w:rPr>
      </w:pPr>
      <w:r w:rsidRPr="00626F95">
        <w:rPr>
          <w:highlight w:val="yellow"/>
          <w:lang w:eastAsia="x-none"/>
        </w:rPr>
        <w:t>Check further offline</w:t>
      </w:r>
    </w:p>
    <w:p w:rsidR="00281AD6" w:rsidRDefault="007F68F1" w:rsidP="00281AD6">
      <w:pPr>
        <w:rPr>
          <w:lang w:eastAsia="x-none"/>
        </w:rPr>
      </w:pPr>
      <w:hyperlink r:id="rId11" w:history="1">
        <w:r w:rsidR="00281AD6" w:rsidRPr="00B22C71">
          <w:rPr>
            <w:rStyle w:val="Hyperlink"/>
            <w:b/>
            <w:bCs/>
            <w:lang w:eastAsia="x-none"/>
          </w:rPr>
          <w:t>R1-1908752</w:t>
        </w:r>
      </w:hyperlink>
      <w:r w:rsidR="00281AD6">
        <w:rPr>
          <w:lang w:eastAsia="x-none"/>
        </w:rPr>
        <w:tab/>
        <w:t>Correction on UE receiving PDSCH procedure in FR2</w:t>
      </w:r>
      <w:r w:rsidR="00281AD6">
        <w:rPr>
          <w:lang w:eastAsia="x-none"/>
        </w:rPr>
        <w:tab/>
        <w:t>Ericsson</w:t>
      </w:r>
    </w:p>
    <w:p w:rsidR="00281AD6" w:rsidRPr="00195E07" w:rsidRDefault="00281AD6" w:rsidP="00281AD6">
      <w:pPr>
        <w:rPr>
          <w:highlight w:val="green"/>
          <w:lang w:eastAsia="x-none"/>
        </w:rPr>
      </w:pPr>
      <w:r>
        <w:rPr>
          <w:lang w:eastAsia="x-none"/>
        </w:rPr>
        <w:t xml:space="preserve">The draft CR is endorsed, with final </w:t>
      </w:r>
      <w:r w:rsidRPr="00195E07">
        <w:rPr>
          <w:highlight w:val="green"/>
          <w:lang w:eastAsia="x-none"/>
        </w:rPr>
        <w:t>CR in R1-1909566 (38.214, CR0037)</w:t>
      </w:r>
    </w:p>
    <w:p w:rsidR="00281AD6" w:rsidRDefault="007F68F1" w:rsidP="00281AD6">
      <w:pPr>
        <w:rPr>
          <w:lang w:eastAsia="x-none"/>
        </w:rPr>
      </w:pPr>
      <w:hyperlink r:id="rId12" w:history="1">
        <w:r w:rsidR="00281AD6" w:rsidRPr="00DC4550">
          <w:rPr>
            <w:rStyle w:val="Hyperlink"/>
            <w:b/>
            <w:bCs/>
            <w:lang w:eastAsia="x-none"/>
          </w:rPr>
          <w:t>R1-1908858</w:t>
        </w:r>
      </w:hyperlink>
      <w:r w:rsidR="00281AD6">
        <w:rPr>
          <w:lang w:eastAsia="x-none"/>
        </w:rPr>
        <w:tab/>
        <w:t>Correction to PDSCH/PUSCH slot aggregation</w:t>
      </w:r>
      <w:r w:rsidR="00281AD6">
        <w:rPr>
          <w:lang w:eastAsia="x-none"/>
        </w:rPr>
        <w:tab/>
        <w:t>NEC</w:t>
      </w:r>
    </w:p>
    <w:p w:rsidR="00281AD6" w:rsidRDefault="007F68F1" w:rsidP="00281AD6">
      <w:pPr>
        <w:rPr>
          <w:lang w:eastAsia="x-none"/>
        </w:rPr>
      </w:pPr>
      <w:hyperlink r:id="rId13" w:history="1">
        <w:r w:rsidR="00281AD6" w:rsidRPr="00DC4550">
          <w:rPr>
            <w:rStyle w:val="Hyperlink"/>
            <w:b/>
            <w:bCs/>
            <w:lang w:eastAsia="x-none"/>
          </w:rPr>
          <w:t>R1-1909130</w:t>
        </w:r>
      </w:hyperlink>
      <w:r w:rsidR="00281AD6">
        <w:rPr>
          <w:lang w:eastAsia="x-none"/>
        </w:rPr>
        <w:tab/>
        <w:t>Correction on slot aggregation</w:t>
      </w:r>
      <w:r w:rsidR="00281AD6">
        <w:rPr>
          <w:lang w:eastAsia="x-none"/>
        </w:rPr>
        <w:tab/>
        <w:t>ASUSTEK COMPUTER (SHANGHAI)</w:t>
      </w:r>
    </w:p>
    <w:p w:rsidR="00281AD6" w:rsidRPr="00DC4550" w:rsidRDefault="00281AD6" w:rsidP="00281AD6">
      <w:pPr>
        <w:rPr>
          <w:u w:val="single"/>
          <w:lang w:eastAsia="x-none"/>
        </w:rPr>
      </w:pPr>
      <w:r w:rsidRPr="00DC4550">
        <w:rPr>
          <w:u w:val="single"/>
          <w:lang w:eastAsia="x-none"/>
        </w:rPr>
        <w:t>Conclusion:</w:t>
      </w:r>
    </w:p>
    <w:p w:rsidR="00281AD6" w:rsidRDefault="00281AD6" w:rsidP="00281AD6">
      <w:pPr>
        <w:numPr>
          <w:ilvl w:val="0"/>
          <w:numId w:val="3"/>
        </w:numPr>
        <w:rPr>
          <w:lang w:eastAsia="x-none"/>
        </w:rPr>
      </w:pPr>
      <w:r>
        <w:rPr>
          <w:lang w:eastAsia="x-none"/>
        </w:rPr>
        <w:t>The change in R1-1908858 is endorsed – to be included in 38.214 alignment CR</w:t>
      </w:r>
    </w:p>
    <w:p w:rsidR="00281AD6" w:rsidRDefault="00281AD6" w:rsidP="00281AD6">
      <w:pPr>
        <w:rPr>
          <w:lang w:eastAsia="x-none"/>
        </w:rPr>
      </w:pPr>
    </w:p>
    <w:p w:rsidR="00281AD6" w:rsidRPr="00DC4550" w:rsidRDefault="00281AD6" w:rsidP="00281AD6">
      <w:pPr>
        <w:rPr>
          <w:u w:val="single"/>
          <w:lang w:eastAsia="x-none"/>
        </w:rPr>
      </w:pPr>
      <w:r w:rsidRPr="00DC4550">
        <w:rPr>
          <w:u w:val="single"/>
          <w:lang w:eastAsia="x-none"/>
        </w:rPr>
        <w:t>Conclusion:</w:t>
      </w:r>
    </w:p>
    <w:p w:rsidR="00281AD6" w:rsidRDefault="00281AD6" w:rsidP="00281AD6">
      <w:pPr>
        <w:numPr>
          <w:ilvl w:val="0"/>
          <w:numId w:val="3"/>
        </w:numPr>
        <w:rPr>
          <w:lang w:eastAsia="x-none"/>
        </w:rPr>
      </w:pPr>
      <w:r>
        <w:rPr>
          <w:lang w:eastAsia="x-none"/>
        </w:rPr>
        <w:t xml:space="preserve">The first change in R1-1909130 is endorsed. </w:t>
      </w:r>
      <w:r w:rsidRPr="00DC4550">
        <w:rPr>
          <w:highlight w:val="yellow"/>
          <w:lang w:eastAsia="x-none"/>
        </w:rPr>
        <w:t>To prepare the final CR in R1-1909567 (38.214, CR0038)</w:t>
      </w:r>
    </w:p>
    <w:p w:rsidR="00281AD6" w:rsidRDefault="00281AD6" w:rsidP="00281AD6">
      <w:pPr>
        <w:rPr>
          <w:lang w:eastAsia="x-none"/>
        </w:rPr>
      </w:pPr>
    </w:p>
    <w:p w:rsidR="00281AD6" w:rsidRDefault="007F68F1" w:rsidP="00281AD6">
      <w:pPr>
        <w:rPr>
          <w:lang w:eastAsia="x-none"/>
        </w:rPr>
      </w:pPr>
      <w:hyperlink r:id="rId14" w:history="1">
        <w:r w:rsidR="00281AD6" w:rsidRPr="00D44AE1">
          <w:rPr>
            <w:rStyle w:val="Hyperlink"/>
            <w:b/>
            <w:bCs/>
            <w:lang w:eastAsia="x-none"/>
          </w:rPr>
          <w:t>R1-1908953</w:t>
        </w:r>
      </w:hyperlink>
      <w:r w:rsidR="00281AD6">
        <w:rPr>
          <w:lang w:eastAsia="x-none"/>
        </w:rPr>
        <w:tab/>
        <w:t>Correction on PDSCH resource allocation scheduled by PDCCH in Type 0 common search space</w:t>
      </w:r>
      <w:r w:rsidR="00281AD6">
        <w:rPr>
          <w:lang w:eastAsia="x-none"/>
        </w:rPr>
        <w:tab/>
      </w:r>
      <w:r w:rsidR="00281AD6">
        <w:rPr>
          <w:lang w:eastAsia="x-none"/>
        </w:rPr>
        <w:tab/>
      </w:r>
      <w:r w:rsidR="00281AD6">
        <w:rPr>
          <w:lang w:eastAsia="x-none"/>
        </w:rPr>
        <w:tab/>
      </w:r>
      <w:proofErr w:type="spellStart"/>
      <w:r w:rsidR="00281AD6">
        <w:rPr>
          <w:lang w:eastAsia="x-none"/>
        </w:rPr>
        <w:t>Spreadtrum</w:t>
      </w:r>
      <w:proofErr w:type="spellEnd"/>
      <w:r w:rsidR="00281AD6">
        <w:rPr>
          <w:lang w:eastAsia="x-none"/>
        </w:rPr>
        <w:t xml:space="preserve"> Communications</w:t>
      </w:r>
    </w:p>
    <w:p w:rsidR="00281AD6" w:rsidRDefault="00281AD6" w:rsidP="00281AD6">
      <w:pPr>
        <w:rPr>
          <w:lang w:eastAsia="x-none"/>
        </w:rPr>
      </w:pPr>
      <w:r w:rsidRPr="00626F95">
        <w:rPr>
          <w:highlight w:val="yellow"/>
          <w:lang w:eastAsia="x-none"/>
        </w:rPr>
        <w:t>Check further offline</w:t>
      </w:r>
    </w:p>
    <w:p w:rsidR="00281AD6" w:rsidRDefault="007F68F1" w:rsidP="00281AD6">
      <w:pPr>
        <w:rPr>
          <w:lang w:eastAsia="x-none"/>
        </w:rPr>
      </w:pPr>
      <w:hyperlink r:id="rId15" w:history="1">
        <w:r w:rsidR="00281AD6" w:rsidRPr="0080618E">
          <w:rPr>
            <w:rStyle w:val="Hyperlink"/>
            <w:b/>
            <w:bCs/>
            <w:lang w:eastAsia="x-none"/>
          </w:rPr>
          <w:t>R1-1909008</w:t>
        </w:r>
      </w:hyperlink>
      <w:r w:rsidR="00281AD6">
        <w:rPr>
          <w:lang w:eastAsia="x-none"/>
        </w:rPr>
        <w:tab/>
        <w:t>Correction on higher layer configured transmission and reception</w:t>
      </w:r>
      <w:r w:rsidR="00281AD6">
        <w:rPr>
          <w:lang w:eastAsia="x-none"/>
        </w:rPr>
        <w:tab/>
        <w:t>Ericsson</w:t>
      </w:r>
    </w:p>
    <w:p w:rsidR="00281AD6" w:rsidRDefault="00281AD6" w:rsidP="00281AD6">
      <w:pPr>
        <w:rPr>
          <w:lang w:eastAsia="x-none"/>
        </w:rPr>
      </w:pPr>
      <w:r w:rsidRPr="00626F95">
        <w:rPr>
          <w:highlight w:val="yellow"/>
          <w:lang w:eastAsia="x-none"/>
        </w:rPr>
        <w:t>Check further offline</w:t>
      </w:r>
    </w:p>
    <w:p w:rsidR="00281AD6" w:rsidRDefault="00281AD6" w:rsidP="00281AD6">
      <w:pPr>
        <w:rPr>
          <w:lang w:eastAsia="x-none"/>
        </w:rPr>
      </w:pPr>
      <w:r>
        <w:rPr>
          <w:lang w:eastAsia="x-none"/>
        </w:rPr>
        <w:t>Monday offline session:</w:t>
      </w:r>
    </w:p>
    <w:p w:rsidR="00281AD6" w:rsidRDefault="00281AD6" w:rsidP="00281AD6">
      <w:pPr>
        <w:rPr>
          <w:lang w:eastAsia="x-none"/>
        </w:rPr>
      </w:pPr>
      <w:r>
        <w:rPr>
          <w:lang w:eastAsia="x-none"/>
        </w:rPr>
        <w:t>Comment 1: intention is reasonable. Better wording can be formulated.</w:t>
      </w:r>
    </w:p>
    <w:p w:rsidR="00281AD6" w:rsidRDefault="00281AD6" w:rsidP="00281AD6">
      <w:pPr>
        <w:rPr>
          <w:lang w:eastAsia="x-none"/>
        </w:rPr>
      </w:pPr>
    </w:p>
    <w:p w:rsidR="00281AD6" w:rsidRDefault="00281AD6" w:rsidP="00281AD6">
      <w:pPr>
        <w:rPr>
          <w:lang w:eastAsia="x-none"/>
        </w:rPr>
      </w:pPr>
      <w:r w:rsidRPr="00281AD6">
        <w:rPr>
          <w:highlight w:val="cyan"/>
          <w:lang w:eastAsia="x-none"/>
        </w:rPr>
        <w:t>Offline outcome: Tim to suggest an alternative formulation</w:t>
      </w:r>
    </w:p>
    <w:p w:rsidR="00281AD6" w:rsidRDefault="00281AD6" w:rsidP="00281AD6">
      <w:pPr>
        <w:rPr>
          <w:lang w:eastAsia="x-none"/>
        </w:rPr>
      </w:pPr>
    </w:p>
    <w:p w:rsidR="00281AD6" w:rsidRDefault="00281AD6" w:rsidP="00281AD6">
      <w:pPr>
        <w:rPr>
          <w:lang w:eastAsia="x-none"/>
        </w:rPr>
      </w:pPr>
    </w:p>
    <w:p w:rsidR="00281AD6" w:rsidRDefault="007F68F1" w:rsidP="00281AD6">
      <w:pPr>
        <w:rPr>
          <w:lang w:eastAsia="x-none"/>
        </w:rPr>
      </w:pPr>
      <w:hyperlink r:id="rId16" w:history="1">
        <w:r w:rsidR="00281AD6" w:rsidRPr="0080618E">
          <w:rPr>
            <w:rStyle w:val="Hyperlink"/>
            <w:b/>
            <w:bCs/>
            <w:lang w:eastAsia="x-none"/>
          </w:rPr>
          <w:t>R1-1909119</w:t>
        </w:r>
      </w:hyperlink>
      <w:r w:rsidR="00281AD6">
        <w:rPr>
          <w:lang w:eastAsia="x-none"/>
        </w:rPr>
        <w:tab/>
        <w:t>Draft TS38.212 CR on VRB-PRB mapping</w:t>
      </w:r>
      <w:r w:rsidR="00281AD6">
        <w:rPr>
          <w:lang w:eastAsia="x-none"/>
        </w:rPr>
        <w:tab/>
        <w:t>vivo</w:t>
      </w:r>
    </w:p>
    <w:p w:rsidR="00281AD6" w:rsidRDefault="00281AD6" w:rsidP="00281AD6">
      <w:pPr>
        <w:rPr>
          <w:lang w:eastAsia="x-none"/>
        </w:rPr>
      </w:pPr>
      <w:r w:rsidRPr="00626F95">
        <w:rPr>
          <w:highlight w:val="yellow"/>
          <w:lang w:eastAsia="x-none"/>
        </w:rPr>
        <w:t>Check further offline</w:t>
      </w:r>
    </w:p>
    <w:p w:rsidR="00281AD6" w:rsidRDefault="007F68F1" w:rsidP="00281AD6">
      <w:pPr>
        <w:rPr>
          <w:lang w:eastAsia="x-none"/>
        </w:rPr>
      </w:pPr>
      <w:hyperlink r:id="rId17" w:history="1">
        <w:r w:rsidR="00281AD6" w:rsidRPr="00083177">
          <w:rPr>
            <w:rStyle w:val="Hyperlink"/>
            <w:b/>
            <w:bCs/>
            <w:lang w:eastAsia="x-none"/>
          </w:rPr>
          <w:t>R1-1909327</w:t>
        </w:r>
      </w:hyperlink>
      <w:r w:rsidR="00281AD6">
        <w:rPr>
          <w:lang w:eastAsia="x-none"/>
        </w:rPr>
        <w:tab/>
        <w:t>Correction on the size of RBG and PRG in TS38.214</w:t>
      </w:r>
      <w:r w:rsidR="00281AD6">
        <w:rPr>
          <w:lang w:eastAsia="x-none"/>
        </w:rPr>
        <w:tab/>
        <w:t xml:space="preserve">Huawei, </w:t>
      </w:r>
      <w:proofErr w:type="spellStart"/>
      <w:r w:rsidR="00281AD6">
        <w:rPr>
          <w:lang w:eastAsia="x-none"/>
        </w:rPr>
        <w:t>HiSilicon</w:t>
      </w:r>
      <w:proofErr w:type="spellEnd"/>
    </w:p>
    <w:p w:rsidR="00281AD6" w:rsidRDefault="00281AD6" w:rsidP="00281AD6">
      <w:pPr>
        <w:rPr>
          <w:lang w:eastAsia="x-none"/>
        </w:rPr>
      </w:pPr>
      <w:r w:rsidRPr="00626F95">
        <w:rPr>
          <w:highlight w:val="yellow"/>
          <w:lang w:eastAsia="x-none"/>
        </w:rPr>
        <w:t>Check further offline</w:t>
      </w:r>
    </w:p>
    <w:p w:rsidR="00281AD6" w:rsidRDefault="007F68F1" w:rsidP="00281AD6">
      <w:pPr>
        <w:rPr>
          <w:lang w:eastAsia="x-none"/>
        </w:rPr>
      </w:pPr>
      <w:hyperlink r:id="rId18" w:history="1">
        <w:r w:rsidR="00281AD6" w:rsidRPr="00083177">
          <w:rPr>
            <w:rStyle w:val="Hyperlink"/>
            <w:b/>
            <w:bCs/>
            <w:lang w:eastAsia="x-none"/>
          </w:rPr>
          <w:t>R1-1909330</w:t>
        </w:r>
      </w:hyperlink>
      <w:r w:rsidR="00281AD6">
        <w:rPr>
          <w:lang w:eastAsia="x-none"/>
        </w:rPr>
        <w:tab/>
        <w:t>Correction on Tx DC location</w:t>
      </w:r>
      <w:r w:rsidR="00281AD6">
        <w:rPr>
          <w:lang w:eastAsia="x-none"/>
        </w:rPr>
        <w:tab/>
        <w:t xml:space="preserve">Huawei, </w:t>
      </w:r>
      <w:proofErr w:type="spellStart"/>
      <w:r w:rsidR="00281AD6">
        <w:rPr>
          <w:lang w:eastAsia="x-none"/>
        </w:rPr>
        <w:t>HiSilicon</w:t>
      </w:r>
      <w:proofErr w:type="spellEnd"/>
    </w:p>
    <w:p w:rsidR="00281AD6" w:rsidRDefault="00281AD6" w:rsidP="00281AD6">
      <w:pPr>
        <w:rPr>
          <w:lang w:eastAsia="x-none"/>
        </w:rPr>
      </w:pPr>
      <w:r w:rsidRPr="00626F95">
        <w:rPr>
          <w:highlight w:val="yellow"/>
          <w:lang w:eastAsia="x-none"/>
        </w:rPr>
        <w:t>Check further offline</w:t>
      </w:r>
    </w:p>
    <w:p w:rsidR="00281AD6" w:rsidRDefault="007F68F1" w:rsidP="00281AD6">
      <w:pPr>
        <w:rPr>
          <w:lang w:eastAsia="x-none"/>
        </w:rPr>
      </w:pPr>
      <w:hyperlink r:id="rId19" w:history="1">
        <w:r w:rsidR="00281AD6" w:rsidRPr="00083177">
          <w:rPr>
            <w:rStyle w:val="Hyperlink"/>
            <w:b/>
            <w:bCs/>
            <w:lang w:eastAsia="x-none"/>
          </w:rPr>
          <w:t>R1-1909450</w:t>
        </w:r>
      </w:hyperlink>
      <w:r w:rsidR="00281AD6">
        <w:rPr>
          <w:lang w:eastAsia="x-none"/>
        </w:rPr>
        <w:tab/>
        <w:t>Correction on frequency hopping in TS38.214</w:t>
      </w:r>
      <w:r w:rsidR="00281AD6">
        <w:rPr>
          <w:lang w:eastAsia="x-none"/>
        </w:rPr>
        <w:tab/>
        <w:t xml:space="preserve">Huawei, </w:t>
      </w:r>
      <w:proofErr w:type="spellStart"/>
      <w:r w:rsidR="00281AD6">
        <w:rPr>
          <w:lang w:eastAsia="x-none"/>
        </w:rPr>
        <w:t>HiSilicon</w:t>
      </w:r>
      <w:proofErr w:type="spellEnd"/>
    </w:p>
    <w:p w:rsidR="00281AD6" w:rsidRDefault="00281AD6" w:rsidP="00281AD6">
      <w:pPr>
        <w:rPr>
          <w:lang w:eastAsia="x-none"/>
        </w:rPr>
      </w:pPr>
      <w:r w:rsidRPr="00626F95">
        <w:rPr>
          <w:highlight w:val="yellow"/>
          <w:lang w:eastAsia="x-none"/>
        </w:rPr>
        <w:t>Check further offline</w:t>
      </w:r>
    </w:p>
    <w:p w:rsidR="00281AD6" w:rsidRPr="00281AD6" w:rsidRDefault="00281AD6" w:rsidP="00281AD6">
      <w:pPr>
        <w:pStyle w:val="BodyText"/>
      </w:pPr>
    </w:p>
    <w:sectPr w:rsidR="00281AD6" w:rsidRPr="00281AD6" w:rsidSect="00C62894">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68F1" w:rsidRDefault="007F68F1">
      <w:r>
        <w:separator/>
      </w:r>
    </w:p>
  </w:endnote>
  <w:endnote w:type="continuationSeparator" w:id="0">
    <w:p w:rsidR="007F68F1" w:rsidRDefault="007F6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7F68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7F68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7F68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68F1" w:rsidRDefault="007F68F1">
      <w:r>
        <w:separator/>
      </w:r>
    </w:p>
  </w:footnote>
  <w:footnote w:type="continuationSeparator" w:id="0">
    <w:p w:rsidR="007F68F1" w:rsidRDefault="007F6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7F68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7F68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7F68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5A4DEA"/>
    <w:multiLevelType w:val="hybridMultilevel"/>
    <w:tmpl w:val="A456027C"/>
    <w:lvl w:ilvl="0" w:tplc="2E189C00">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7D66D2"/>
    <w:multiLevelType w:val="hybridMultilevel"/>
    <w:tmpl w:val="8832871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BB3"/>
    <w:rsid w:val="00144F9A"/>
    <w:rsid w:val="00161BB3"/>
    <w:rsid w:val="00167024"/>
    <w:rsid w:val="00167061"/>
    <w:rsid w:val="001771E4"/>
    <w:rsid w:val="002548EB"/>
    <w:rsid w:val="00281AD6"/>
    <w:rsid w:val="003725B1"/>
    <w:rsid w:val="005F17CF"/>
    <w:rsid w:val="007B5B90"/>
    <w:rsid w:val="007F68F1"/>
    <w:rsid w:val="008135A3"/>
    <w:rsid w:val="00886472"/>
    <w:rsid w:val="00A16026"/>
    <w:rsid w:val="00BA3E13"/>
    <w:rsid w:val="00BC267B"/>
    <w:rsid w:val="00BF69D0"/>
    <w:rsid w:val="00CA11A2"/>
    <w:rsid w:val="00CD4CCB"/>
    <w:rsid w:val="00CF6DF0"/>
    <w:rsid w:val="00D73B17"/>
    <w:rsid w:val="00D74AD1"/>
    <w:rsid w:val="00F31C55"/>
    <w:rsid w:val="00F676BE"/>
    <w:rsid w:val="00FC18C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89BDC"/>
  <w15:chartTrackingRefBased/>
  <w15:docId w15:val="{ED2E48BC-3729-4A88-B081-D5177E39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1BB3"/>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61BB3"/>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61BB3"/>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61BB3"/>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61B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61BB3"/>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161BB3"/>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61BB3"/>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1BB3"/>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61B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61BB3"/>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61B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61BB3"/>
    <w:rPr>
      <w:rFonts w:ascii="Arial" w:eastAsia="MS Mincho" w:hAnsi="Arial" w:cs="Times New Roman"/>
      <w:b/>
      <w:sz w:val="20"/>
      <w:szCs w:val="24"/>
      <w:lang w:val="en-US"/>
    </w:rPr>
  </w:style>
  <w:style w:type="paragraph" w:styleId="Footer">
    <w:name w:val="footer"/>
    <w:basedOn w:val="Normal"/>
    <w:link w:val="FooterChar"/>
    <w:uiPriority w:val="99"/>
    <w:unhideWhenUsed/>
    <w:rsid w:val="00161BB3"/>
    <w:pPr>
      <w:tabs>
        <w:tab w:val="center" w:pos="4536"/>
        <w:tab w:val="right" w:pos="9072"/>
      </w:tabs>
    </w:pPr>
  </w:style>
  <w:style w:type="character" w:customStyle="1" w:styleId="FooterChar">
    <w:name w:val="Footer Char"/>
    <w:basedOn w:val="DefaultParagraphFont"/>
    <w:link w:val="Footer"/>
    <w:uiPriority w:val="99"/>
    <w:rsid w:val="00161BB3"/>
    <w:rPr>
      <w:rFonts w:ascii="Times New Roman" w:eastAsia="Times New Roman" w:hAnsi="Times New Roman" w:cs="Times New Roman"/>
      <w:sz w:val="20"/>
      <w:szCs w:val="24"/>
      <w:lang w:val="en-US"/>
    </w:rPr>
  </w:style>
  <w:style w:type="paragraph" w:customStyle="1" w:styleId="CRCoverPage">
    <w:name w:val="CR Cover Page"/>
    <w:link w:val="CRCoverPageZchn"/>
    <w:rsid w:val="00161BB3"/>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rsid w:val="00161BB3"/>
    <w:rPr>
      <w:rFonts w:ascii="Arial" w:eastAsiaTheme="minorEastAsia" w:hAnsi="Arial" w:cs="Times New Roman"/>
      <w:sz w:val="20"/>
      <w:szCs w:val="20"/>
      <w:lang w:val="en-GB"/>
    </w:rPr>
  </w:style>
  <w:style w:type="character" w:styleId="Hyperlink">
    <w:name w:val="Hyperlink"/>
    <w:uiPriority w:val="99"/>
    <w:rsid w:val="00281A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Documents\Standards\3GPP%20Standards\Meeting%20Documents\TSGR1_98\R1-1908326.zip" TargetMode="External"/><Relationship Id="rId13" Type="http://schemas.openxmlformats.org/officeDocument/2006/relationships/hyperlink" Target="file:///C:\Users\wanshic\Documents\Standards\3GPP%20Standards\Meeting%20Documents\TSGR1_98\R1-1909130.zip" TargetMode="External"/><Relationship Id="rId18" Type="http://schemas.openxmlformats.org/officeDocument/2006/relationships/hyperlink" Target="file:///C:\Users\wanshic\Documents\Standards\3GPP%20Standards\Meeting%20Documents\TSGR1_98\R1-1909330.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file:///C:\Users\wanshic\Documents\Standards\3GPP%20Standards\Meeting%20Documents\TSGR1_98\R1-1909470.zip" TargetMode="External"/><Relationship Id="rId12" Type="http://schemas.openxmlformats.org/officeDocument/2006/relationships/hyperlink" Target="file:///C:\Users\wanshic\Documents\Standards\3GPP%20Standards\Meeting%20Documents\TSGR1_98\R1-1908858.zip" TargetMode="External"/><Relationship Id="rId17" Type="http://schemas.openxmlformats.org/officeDocument/2006/relationships/hyperlink" Target="file:///C:\Users\wanshic\Documents\Standards\3GPP%20Standards\Meeting%20Documents\TSGR1_98\R1-1909327.zip"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file:///C:\Users\wanshic\Documents\Standards\3GPP%20Standards\Meeting%20Documents\TSGR1_98\R1-1909119.zi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wanshic\Documents\Standards\3GPP%20Standards\Meeting%20Documents\TSGR1_98\R1-1908752.zip"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file:///C:\Users\wanshic\Documents\Standards\3GPP%20Standards\Meeting%20Documents\TSGR1_98\R1-1909008.zip" TargetMode="External"/><Relationship Id="rId23" Type="http://schemas.openxmlformats.org/officeDocument/2006/relationships/footer" Target="footer2.xml"/><Relationship Id="rId10" Type="http://schemas.openxmlformats.org/officeDocument/2006/relationships/hyperlink" Target="file:///C:\Users\wanshic\Documents\Standards\3GPP%20Standards\Meeting%20Documents\TSGR1_98\R1-1908562.zip" TargetMode="External"/><Relationship Id="rId19" Type="http://schemas.openxmlformats.org/officeDocument/2006/relationships/hyperlink" Target="file:///C:\Users\wanshic\Documents\Standards\3GPP%20Standards\Meeting%20Documents\TSGR1_98\R1-1909450.zip" TargetMode="External"/><Relationship Id="rId4" Type="http://schemas.openxmlformats.org/officeDocument/2006/relationships/webSettings" Target="webSettings.xml"/><Relationship Id="rId9" Type="http://schemas.openxmlformats.org/officeDocument/2006/relationships/hyperlink" Target="file:///C:\Users\wanshic\Documents\Standards\3GPP%20Standards\Meeting%20Documents\TSGR1_98\R1-1908457.zip" TargetMode="External"/><Relationship Id="rId14" Type="http://schemas.openxmlformats.org/officeDocument/2006/relationships/hyperlink" Target="file:///C:\Users\wanshic\Documents\Standards\3GPP%20Standards\Meeting%20Documents\TSGR1_98\R1-1908953.zi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650</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Xingqin</cp:lastModifiedBy>
  <cp:revision>10</cp:revision>
  <dcterms:created xsi:type="dcterms:W3CDTF">2019-08-22T07:49:00Z</dcterms:created>
  <dcterms:modified xsi:type="dcterms:W3CDTF">2019-08-26T17:51:00Z</dcterms:modified>
</cp:coreProperties>
</file>